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714CBB8" w14:textId="77777777" w:rsidR="00136011" w:rsidRDefault="00136011" w:rsidP="00136011">
      <w:pPr>
        <w:pStyle w:val="PonderPoint"/>
      </w:pPr>
      <w:r>
        <w:t>Ponder point: god is I AM</w:t>
      </w:r>
    </w:p>
    <w:p w14:paraId="13D80519" w14:textId="77777777" w:rsidR="00136011" w:rsidRDefault="00136011" w:rsidP="00136011">
      <w:pPr>
        <w:rPr>
          <w:b/>
        </w:rPr>
      </w:pPr>
      <w:r>
        <w:rPr>
          <w:b/>
        </w:rPr>
        <w:t>Burning Bush</w:t>
      </w:r>
    </w:p>
    <w:p w14:paraId="61484CD9" w14:textId="77777777" w:rsidR="00136011" w:rsidRDefault="00136011" w:rsidP="00136011">
      <w:r>
        <w:t>Exodus 3</w:t>
      </w:r>
      <w:r>
        <w:softHyphen/>
        <w:t>:1—4:17</w:t>
      </w:r>
    </w:p>
    <w:p w14:paraId="019754D2" w14:textId="5E51B5A1" w:rsidR="004E0C3B" w:rsidRPr="00645EE6" w:rsidRDefault="00136011" w:rsidP="004E0C3B">
      <w:r>
        <w:t xml:space="preserve">Moses saw a bush that was on fire but not consumed. God spoke to Moses, who responded by worshipping Him.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53ECFA7B" w:rsidR="00311D44" w:rsidRDefault="00645EE6" w:rsidP="00645EE6">
      <w:pPr>
        <w:pStyle w:val="PonderPoint"/>
      </w:pPr>
      <w:r>
        <w:t xml:space="preserve">Ponder point: </w:t>
      </w:r>
      <w:r w:rsidR="00E6615D">
        <w:t xml:space="preserve">god </w:t>
      </w:r>
      <w:r w:rsidR="00136011">
        <w:t>is mighty</w:t>
      </w:r>
    </w:p>
    <w:p w14:paraId="5AB36BBC" w14:textId="77777777" w:rsidR="00136011" w:rsidRPr="005C6313" w:rsidRDefault="00136011" w:rsidP="00136011">
      <w:pPr>
        <w:rPr>
          <w:b/>
        </w:rPr>
      </w:pPr>
      <w:r>
        <w:rPr>
          <w:b/>
        </w:rPr>
        <w:t>Red Sea Crossing</w:t>
      </w:r>
    </w:p>
    <w:p w14:paraId="3038EBF5" w14:textId="77777777" w:rsidR="00136011" w:rsidRDefault="00136011" w:rsidP="00136011">
      <w:r>
        <w:t>Exodus 14:13—15:21</w:t>
      </w:r>
    </w:p>
    <w:p w14:paraId="12C0D59F" w14:textId="77777777" w:rsidR="00136011" w:rsidRPr="00136011" w:rsidRDefault="00136011" w:rsidP="00136011">
      <w:pPr>
        <w:pStyle w:val="GreenText"/>
        <w:rPr>
          <w:color w:val="000000"/>
          <w:sz w:val="24"/>
        </w:rPr>
      </w:pPr>
      <w:r w:rsidRPr="00136011">
        <w:rPr>
          <w:color w:val="000000"/>
        </w:rPr>
        <w:t xml:space="preserve">God delivered His people from Egypt. As they fled, God used Moses to part the Red Sea, allowing the Israelites to pass safely. </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825452">
      <w:pPr>
        <w:pStyle w:val="ItalicCopy"/>
        <w:spacing w:line="360" w:lineRule="auto"/>
      </w:pPr>
      <w:r w:rsidRPr="001F369A">
        <w:t>Share these facts to get the conversation started</w:t>
      </w:r>
      <w:r>
        <w:t>.</w:t>
      </w:r>
    </w:p>
    <w:p w14:paraId="5E06C70E" w14:textId="77777777" w:rsidR="00136011" w:rsidRPr="00F547FB" w:rsidRDefault="00136011" w:rsidP="00136011">
      <w:pPr>
        <w:pStyle w:val="DYKBodyCopy"/>
      </w:pPr>
      <w:r w:rsidRPr="00F547FB">
        <w:t xml:space="preserve">• Moses followed God’s command to stretch his hand over the waters of the Red Sea. When he did this, God parted the sea. </w:t>
      </w:r>
    </w:p>
    <w:p w14:paraId="450F5886" w14:textId="77777777" w:rsidR="00136011" w:rsidRPr="00F547FB" w:rsidRDefault="00136011" w:rsidP="00136011">
      <w:pPr>
        <w:pStyle w:val="DYKBodyCopy"/>
      </w:pPr>
      <w:r w:rsidRPr="00F547FB">
        <w:t xml:space="preserve">• The Israelites walked through the Red Sea on dry land, but when the Egyptian army tried to </w:t>
      </w:r>
      <w:r>
        <w:t>follow</w:t>
      </w:r>
      <w:r w:rsidRPr="00F547FB">
        <w:t xml:space="preserve"> them, the waters </w:t>
      </w:r>
      <w:proofErr w:type="gramStart"/>
      <w:r w:rsidRPr="00F547FB">
        <w:t>closed</w:t>
      </w:r>
      <w:proofErr w:type="gramEnd"/>
      <w:r w:rsidRPr="00F547FB">
        <w:t xml:space="preserve"> and the army was swept away. </w:t>
      </w:r>
    </w:p>
    <w:p w14:paraId="78C3F0DB" w14:textId="77777777" w:rsidR="00136011" w:rsidRDefault="00136011" w:rsidP="00136011">
      <w:r w:rsidRPr="00F547FB">
        <w:t>• After witnessing this event, the Israelite people put their faith and tru</w:t>
      </w:r>
      <w:r>
        <w:t>st in God and followed Moses.</w:t>
      </w:r>
    </w:p>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071B1228" w14:textId="77777777" w:rsidR="00FB61FA" w:rsidRPr="0032566B" w:rsidRDefault="00FB61FA" w:rsidP="00FB61FA"/>
    <w:p w14:paraId="34944287" w14:textId="77777777" w:rsidR="00FB61FA" w:rsidRDefault="00FB61FA" w:rsidP="00FB61FA"/>
    <w:p w14:paraId="23674B6F" w14:textId="2BF006BB" w:rsidR="00FB61FA" w:rsidRDefault="00FB61FA" w:rsidP="00FB61FA">
      <w:pPr>
        <w:pStyle w:val="LessonTitle"/>
      </w:pPr>
      <w:r>
        <w:t>Connect as a family</w:t>
      </w:r>
    </w:p>
    <w:p w14:paraId="66468FBC" w14:textId="77777777" w:rsidR="00136011" w:rsidRPr="00B84F44" w:rsidRDefault="00136011" w:rsidP="00136011">
      <w:r w:rsidRPr="00F547FB">
        <w:t xml:space="preserve">Give your children some pretzels and raisins for a snack. Tell them to pretend the pretzels are the sea. They can divide the pretzels to create a path and then walk the raisins (representing the Israelites) through to the other side. As they eat, </w:t>
      </w:r>
      <w:r w:rsidRPr="00F547FB">
        <w:rPr>
          <w:b/>
          <w:bCs/>
        </w:rPr>
        <w:t>read Exodus 14:19–31</w:t>
      </w:r>
      <w:r w:rsidRPr="00F547FB">
        <w:t>. Share with your children that what they just heard is a part of The Big God Story in the Bible, and they’ll hear it in church. Ask your children to share with you their thoughts and questi</w:t>
      </w:r>
      <w:r>
        <w:t>ons about what they just heard.</w:t>
      </w:r>
    </w:p>
    <w:p w14:paraId="5825D1E1" w14:textId="77777777" w:rsidR="00FB61FA" w:rsidRDefault="00FB61FA" w:rsidP="00FB61FA"/>
    <w:p w14:paraId="3DF17BE1" w14:textId="77777777" w:rsidR="00FB61FA" w:rsidRPr="001F369A" w:rsidRDefault="00FB61FA" w:rsidP="00825452">
      <w:pPr>
        <w:pStyle w:val="ItalicCopy"/>
        <w:spacing w:line="360" w:lineRule="auto"/>
      </w:pPr>
      <w:r w:rsidRPr="001F369A">
        <w:t>After reading the Scripture passage, discuss these questions together:</w:t>
      </w:r>
    </w:p>
    <w:p w14:paraId="15D9E7B9" w14:textId="77777777" w:rsidR="00136011" w:rsidRPr="00EE48E6" w:rsidRDefault="00136011" w:rsidP="00136011">
      <w:pPr>
        <w:pStyle w:val="DYKBodyCopy"/>
      </w:pPr>
      <w:r w:rsidRPr="00EE48E6">
        <w:t xml:space="preserve">• How do you think the Israelites felt when they realized the Egyptian army was chasing them? </w:t>
      </w:r>
    </w:p>
    <w:p w14:paraId="639B6338" w14:textId="77777777" w:rsidR="00136011" w:rsidRPr="00EE48E6" w:rsidRDefault="00136011" w:rsidP="00136011">
      <w:pPr>
        <w:pStyle w:val="DYKBodyCopy"/>
      </w:pPr>
      <w:r w:rsidRPr="00EE48E6">
        <w:t xml:space="preserve">• What did the Israelites do after God saved them? </w:t>
      </w:r>
    </w:p>
    <w:p w14:paraId="5B3A5254" w14:textId="77777777" w:rsidR="00136011" w:rsidRPr="00EE48E6" w:rsidRDefault="00136011" w:rsidP="00136011">
      <w:r w:rsidRPr="00EE48E6">
        <w:t>• How can we show that we trust God?</w:t>
      </w:r>
    </w:p>
    <w:p w14:paraId="69D9D45F" w14:textId="77777777" w:rsidR="004E0C3B" w:rsidRPr="004B5245" w:rsidRDefault="004E0C3B" w:rsidP="004E0C3B"/>
    <w:p w14:paraId="45D085E6" w14:textId="02A88ABD" w:rsidR="00D66EDE" w:rsidRDefault="00D66EDE" w:rsidP="00D66EDE">
      <w:r>
        <w:t>Extend these questions into the rest of the week. Look for opportunities to bri</w:t>
      </w:r>
      <w:r w:rsidR="008072E7">
        <w:t xml:space="preserve">ng conversations about how God </w:t>
      </w:r>
      <w:bookmarkStart w:id="0" w:name="_GoBack"/>
      <w:bookmarkEnd w:id="0"/>
      <w:r w:rsidR="00825452">
        <w:t>is mighty</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825452">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FFC3A95" w14:textId="77777777" w:rsidR="00136011" w:rsidRPr="00136011" w:rsidRDefault="00136011" w:rsidP="00136011">
      <w:pPr>
        <w:pStyle w:val="RememberVerseCopy"/>
      </w:pPr>
      <w:r w:rsidRPr="00136011">
        <w:t xml:space="preserve">No one is like you, </w:t>
      </w:r>
      <w:r w:rsidRPr="00136011">
        <w:rPr>
          <w:bCs/>
          <w:iCs/>
          <w:smallCaps/>
        </w:rPr>
        <w:t>Lord</w:t>
      </w:r>
      <w:r w:rsidRPr="00136011">
        <w:t>, you are great, and your name is mighty in power.</w:t>
      </w:r>
    </w:p>
    <w:p w14:paraId="6A60540C" w14:textId="77777777" w:rsidR="00136011" w:rsidRPr="00B66116" w:rsidRDefault="00136011" w:rsidP="00136011">
      <w:pPr>
        <w:pStyle w:val="RememberVerseScripture"/>
        <w:rPr>
          <w:sz w:val="24"/>
        </w:rPr>
      </w:pPr>
      <w:r w:rsidRPr="00B66116">
        <w:rPr>
          <w:sz w:val="24"/>
        </w:rPr>
        <w:t>Jeremiah 10:6</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5D1C7D39" w:rsidR="00FB61FA" w:rsidRPr="004E4886" w:rsidRDefault="008072E7" w:rsidP="004E4886">
      <w:pPr>
        <w:pStyle w:val="PrayerInterior"/>
        <w:ind w:left="0"/>
        <w:rPr>
          <w:rFonts w:ascii="Arial" w:hAnsi="Arial" w:cs="Arial"/>
        </w:rPr>
      </w:pPr>
      <w:r w:rsidRPr="004E4886">
        <w:rPr>
          <w:b w:val="0"/>
        </w:rPr>
        <w:t>(Child’s name)</w:t>
      </w:r>
      <w:r w:rsidR="004E0C3B" w:rsidRPr="004E4886">
        <w:rPr>
          <w:rFonts w:cs="Arial"/>
          <w:b w:val="0"/>
          <w:kern w:val="1"/>
          <w:u w:color="713879"/>
        </w:rPr>
        <w:t>,</w:t>
      </w:r>
      <w:r w:rsidR="004E0C3B" w:rsidRPr="006378C4">
        <w:rPr>
          <w:rFonts w:cs="Arial"/>
          <w:kern w:val="1"/>
          <w:u w:color="713879"/>
        </w:rPr>
        <w:t xml:space="preserve"> </w:t>
      </w:r>
      <w:r w:rsidR="004E4886" w:rsidRPr="00620F13">
        <w:rPr>
          <w:rStyle w:val="Medium"/>
          <w:rFonts w:ascii="Arial" w:hAnsi="Arial" w:cs="Arial"/>
        </w:rPr>
        <w:t xml:space="preserve">may you know that </w:t>
      </w:r>
      <w:r w:rsidR="004E4886">
        <w:rPr>
          <w:rStyle w:val="Medium"/>
          <w:rFonts w:ascii="Arial" w:hAnsi="Arial" w:cs="Arial"/>
        </w:rPr>
        <w:t xml:space="preserve">our </w:t>
      </w:r>
      <w:r w:rsidR="004E4886" w:rsidRPr="00620F13">
        <w:rPr>
          <w:rStyle w:val="Medium"/>
          <w:rFonts w:ascii="Arial" w:hAnsi="Arial" w:cs="Arial"/>
        </w:rPr>
        <w:t>God is always with you. May you see God’s power and might this week.</w:t>
      </w:r>
    </w:p>
    <w:p w14:paraId="1F27413C" w14:textId="77777777" w:rsidR="00136011" w:rsidRPr="001F369A" w:rsidRDefault="00136011" w:rsidP="00136011">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5A06CD22" w14:textId="0E2AE887" w:rsidR="00CD798B" w:rsidRPr="00FB61FA" w:rsidRDefault="00CD798B" w:rsidP="00136011"/>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5EDE" w14:textId="77777777" w:rsidR="00AC7E66" w:rsidRDefault="00AC7E66" w:rsidP="00E7580D">
      <w:pPr>
        <w:spacing w:line="240" w:lineRule="auto"/>
      </w:pPr>
      <w:r>
        <w:separator/>
      </w:r>
    </w:p>
  </w:endnote>
  <w:endnote w:type="continuationSeparator" w:id="0">
    <w:p w14:paraId="0F7E9A1E" w14:textId="77777777" w:rsidR="00AC7E66" w:rsidRDefault="00AC7E6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AC7E66"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49422B7D" w:rsidR="00E34B97" w:rsidRDefault="00E34B97" w:rsidP="00E34B97">
    <w:pPr>
      <w:spacing w:line="240" w:lineRule="auto"/>
      <w:ind w:left="216"/>
      <w:rPr>
        <w:rFonts w:cs="Arial"/>
        <w:sz w:val="12"/>
        <w:szCs w:val="12"/>
      </w:rPr>
    </w:pPr>
    <w:r w:rsidRPr="008635F8">
      <w:rPr>
        <w:rFonts w:cs="Arial"/>
        <w:sz w:val="12"/>
        <w:szCs w:val="12"/>
      </w:rPr>
      <w:t>© 201</w:t>
    </w:r>
    <w:r w:rsidR="00960B47">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55B5" w14:textId="77777777" w:rsidR="00AC7E66" w:rsidRDefault="00AC7E66" w:rsidP="00E7580D">
      <w:pPr>
        <w:spacing w:line="240" w:lineRule="auto"/>
      </w:pPr>
      <w:r>
        <w:separator/>
      </w:r>
    </w:p>
  </w:footnote>
  <w:footnote w:type="continuationSeparator" w:id="0">
    <w:p w14:paraId="42DD6023" w14:textId="77777777" w:rsidR="00AC7E66" w:rsidRDefault="00AC7E6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AC7E66"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CAAD4B9" w:rsidR="00FB61FA" w:rsidRDefault="004E0C3B" w:rsidP="00FB61FA">
                <w:pPr>
                  <w:spacing w:line="240" w:lineRule="auto"/>
                  <w:jc w:val="right"/>
                  <w:rPr>
                    <w:b/>
                    <w:color w:val="6A8A22"/>
                    <w:sz w:val="36"/>
                    <w:szCs w:val="36"/>
                  </w:rPr>
                </w:pPr>
                <w:r>
                  <w:rPr>
                    <w:b/>
                    <w:color w:val="6A8A22"/>
                    <w:sz w:val="36"/>
                    <w:szCs w:val="36"/>
                  </w:rPr>
                  <w:t>1.8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36011"/>
    <w:rsid w:val="00144605"/>
    <w:rsid w:val="00170D41"/>
    <w:rsid w:val="00170F90"/>
    <w:rsid w:val="0017286D"/>
    <w:rsid w:val="001B2312"/>
    <w:rsid w:val="00227C81"/>
    <w:rsid w:val="00230C46"/>
    <w:rsid w:val="00250966"/>
    <w:rsid w:val="00254B27"/>
    <w:rsid w:val="00260058"/>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4E0C3B"/>
    <w:rsid w:val="004E4886"/>
    <w:rsid w:val="00523913"/>
    <w:rsid w:val="00546CA9"/>
    <w:rsid w:val="00551768"/>
    <w:rsid w:val="00582B05"/>
    <w:rsid w:val="005936E5"/>
    <w:rsid w:val="005A10D1"/>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06C8D"/>
    <w:rsid w:val="007316FB"/>
    <w:rsid w:val="0075330F"/>
    <w:rsid w:val="007541E5"/>
    <w:rsid w:val="00792994"/>
    <w:rsid w:val="00795F33"/>
    <w:rsid w:val="007D0ED0"/>
    <w:rsid w:val="007E221F"/>
    <w:rsid w:val="00802F18"/>
    <w:rsid w:val="00803A25"/>
    <w:rsid w:val="008072E7"/>
    <w:rsid w:val="00821414"/>
    <w:rsid w:val="00825452"/>
    <w:rsid w:val="00832800"/>
    <w:rsid w:val="0083445E"/>
    <w:rsid w:val="008635F8"/>
    <w:rsid w:val="00874F0F"/>
    <w:rsid w:val="008A7933"/>
    <w:rsid w:val="008F0801"/>
    <w:rsid w:val="00920708"/>
    <w:rsid w:val="009411FF"/>
    <w:rsid w:val="00941FA3"/>
    <w:rsid w:val="00960B47"/>
    <w:rsid w:val="009976B3"/>
    <w:rsid w:val="009A10D3"/>
    <w:rsid w:val="009A6273"/>
    <w:rsid w:val="009D688D"/>
    <w:rsid w:val="009E322D"/>
    <w:rsid w:val="009E6F54"/>
    <w:rsid w:val="009E7CFF"/>
    <w:rsid w:val="009F551D"/>
    <w:rsid w:val="00A17312"/>
    <w:rsid w:val="00A27279"/>
    <w:rsid w:val="00A35CBA"/>
    <w:rsid w:val="00A5595D"/>
    <w:rsid w:val="00AC7E66"/>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66EDE"/>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136011"/>
    <w:rPr>
      <w:color w:val="6A8A22"/>
    </w:rPr>
  </w:style>
  <w:style w:type="paragraph" w:customStyle="1" w:styleId="RememberVerseCopy">
    <w:name w:val="Remember Verse Copy"/>
    <w:basedOn w:val="Normal"/>
    <w:autoRedefine/>
    <w:qFormat/>
    <w:rsid w:val="00136011"/>
    <w:pPr>
      <w:spacing w:line="276" w:lineRule="auto"/>
      <w:jc w:val="center"/>
    </w:pPr>
    <w:rPr>
      <w:b/>
      <w:color w:val="6A8A22"/>
      <w:sz w:val="24"/>
    </w:rPr>
  </w:style>
  <w:style w:type="paragraph" w:customStyle="1" w:styleId="RememberVerseScripture">
    <w:name w:val="Remember Verse Scripture"/>
    <w:basedOn w:val="Normal"/>
    <w:autoRedefine/>
    <w:qFormat/>
    <w:rsid w:val="00136011"/>
    <w:pPr>
      <w:jc w:val="center"/>
    </w:pPr>
    <w:rPr>
      <w:color w:val="6A8A22"/>
    </w:rPr>
  </w:style>
  <w:style w:type="character" w:customStyle="1" w:styleId="Medium">
    <w:name w:val="Medium"/>
    <w:uiPriority w:val="99"/>
    <w:rsid w:val="004E4886"/>
  </w:style>
  <w:style w:type="paragraph" w:customStyle="1" w:styleId="PrayerInterior">
    <w:name w:val="Prayer (Interior)"/>
    <w:basedOn w:val="Normal"/>
    <w:uiPriority w:val="99"/>
    <w:rsid w:val="004E4886"/>
    <w:pPr>
      <w:widowControl w:val="0"/>
      <w:suppressAutoHyphens/>
      <w:autoSpaceDE w:val="0"/>
      <w:autoSpaceDN w:val="0"/>
      <w:adjustRightInd w:val="0"/>
      <w:spacing w:after="180" w:line="250" w:lineRule="atLeast"/>
      <w:ind w:left="180"/>
      <w:textAlignment w:val="center"/>
    </w:pPr>
    <w:rPr>
      <w:rFonts w:ascii="Arial-BoldMT" w:eastAsia="Times New Roman" w:hAnsi="Arial-BoldMT"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C203-7754-334F-8EA8-00934BF0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9</cp:revision>
  <dcterms:created xsi:type="dcterms:W3CDTF">2018-02-16T22:59:00Z</dcterms:created>
  <dcterms:modified xsi:type="dcterms:W3CDTF">2019-03-25T16:54:00Z</dcterms:modified>
</cp:coreProperties>
</file>